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英贝健-复面</w:t>
      </w:r>
    </w:p>
    <w:p>
      <w:pPr>
        <w:spacing w:before="120" w:after="120" w:line="288" w:lineRule="auto"/>
        <w:ind w:left="0"/>
        <w:jc w:val="left"/>
      </w:pPr>
      <w:r>
        <w:rPr>
          <w:rFonts w:eastAsia="等线" w:ascii="Arial" w:cs="Arial" w:hAnsi="Arial"/>
          <w:i w:val="true"/>
          <w:color w:val="646a73"/>
          <w:sz w:val="22"/>
        </w:rPr>
        <w:t>2026年9月21日 下午 1:25</w:t>
        <w:br/>
      </w:r>
      <w:r>
        <w:rPr>
          <w:rFonts w:eastAsia="等线" w:ascii="Arial" w:cs="Arial" w:hAnsi="Arial"/>
          <w:i w:val="true"/>
          <w:color w:val="646a73"/>
          <w:sz w:val="22"/>
        </w:rPr>
        <w:t>17分钟 51秒</w:t>
      </w:r>
    </w:p>
    <w:p>
      <w:pPr>
        <w:pStyle w:val="3"/>
        <w:spacing w:before="300" w:after="120" w:line="288" w:lineRule="auto"/>
        <w:ind w:left="0"/>
        <w:jc w:val="left"/>
        <w:outlineLvl w:val="2"/>
      </w:pPr>
      <w:bookmarkStart w:name="heading_0" w:id="0"/>
      <w:r>
        <w:rPr>
          <w:rFonts w:eastAsia="等线" w:ascii="Arial" w:cs="Arial" w:hAnsi="Arial"/>
          <w:b w:val="true"/>
          <w:sz w:val="30"/>
        </w:rPr>
        <w:t>关键词</w:t>
      </w:r>
      <w:bookmarkEnd w:id="0"/>
    </w:p>
    <w:p>
      <w:pPr>
        <w:spacing w:before="120" w:after="120" w:line="288" w:lineRule="auto"/>
        <w:ind w:left="0"/>
        <w:jc w:val="left"/>
      </w:pPr>
      <w:r>
        <w:rPr>
          <w:rFonts w:eastAsia="Consolas" w:ascii="Consolas" w:cs="Consolas" w:hAnsi="Consolas"/>
          <w:sz w:val="22"/>
          <w:shd w:fill="EFF0F1"/>
        </w:rPr>
        <w:t>品类</w:t>
      </w:r>
      <w:r>
        <w:rPr>
          <w:rFonts w:eastAsia="等线" w:ascii="Arial" w:cs="Arial" w:hAnsi="Arial"/>
          <w:sz w:val="22"/>
        </w:rPr>
        <w:t xml:space="preserve"> </w:t>
      </w:r>
      <w:r>
        <w:rPr>
          <w:rFonts w:eastAsia="Consolas" w:ascii="Consolas" w:cs="Consolas" w:hAnsi="Consolas"/>
          <w:sz w:val="22"/>
          <w:shd w:fill="EFF0F1"/>
        </w:rPr>
        <w:t>产品</w:t>
      </w:r>
      <w:r>
        <w:rPr>
          <w:rFonts w:eastAsia="等线" w:ascii="Arial" w:cs="Arial" w:hAnsi="Arial"/>
          <w:sz w:val="22"/>
        </w:rPr>
        <w:t xml:space="preserve"> </w:t>
      </w:r>
      <w:r>
        <w:rPr>
          <w:rFonts w:eastAsia="Consolas" w:ascii="Consolas" w:cs="Consolas" w:hAnsi="Consolas"/>
          <w:sz w:val="22"/>
          <w:shd w:fill="EFF0F1"/>
        </w:rPr>
        <w:t>品牌</w:t>
      </w:r>
      <w:r>
        <w:rPr>
          <w:rFonts w:eastAsia="等线" w:ascii="Arial" w:cs="Arial" w:hAnsi="Arial"/>
          <w:sz w:val="22"/>
        </w:rPr>
        <w:t xml:space="preserve"> </w:t>
      </w:r>
      <w:r>
        <w:rPr>
          <w:rFonts w:eastAsia="Consolas" w:ascii="Consolas" w:cs="Consolas" w:hAnsi="Consolas"/>
          <w:sz w:val="22"/>
          <w:shd w:fill="EFF0F1"/>
        </w:rPr>
        <w:t>坚果</w:t>
      </w:r>
      <w:r>
        <w:rPr>
          <w:rFonts w:eastAsia="等线" w:ascii="Arial" w:cs="Arial" w:hAnsi="Arial"/>
          <w:sz w:val="22"/>
        </w:rPr>
        <w:t xml:space="preserve"> </w:t>
      </w:r>
      <w:r>
        <w:rPr>
          <w:rFonts w:eastAsia="Consolas" w:ascii="Consolas" w:cs="Consolas" w:hAnsi="Consolas"/>
          <w:sz w:val="22"/>
          <w:shd w:fill="EFF0F1"/>
        </w:rPr>
        <w:t>单品</w:t>
      </w:r>
      <w:r>
        <w:rPr>
          <w:rFonts w:eastAsia="等线" w:ascii="Arial" w:cs="Arial" w:hAnsi="Arial"/>
          <w:sz w:val="22"/>
        </w:rPr>
        <w:t xml:space="preserve"> </w:t>
      </w:r>
      <w:r>
        <w:rPr>
          <w:rFonts w:eastAsia="Consolas" w:ascii="Consolas" w:cs="Consolas" w:hAnsi="Consolas"/>
          <w:sz w:val="22"/>
          <w:shd w:fill="EFF0F1"/>
        </w:rPr>
        <w:t>零食</w:t>
      </w:r>
      <w:r>
        <w:rPr>
          <w:rFonts w:eastAsia="等线" w:ascii="Arial" w:cs="Arial" w:hAnsi="Arial"/>
          <w:sz w:val="22"/>
        </w:rPr>
        <w:t xml:space="preserve"> </w:t>
      </w:r>
      <w:r>
        <w:rPr>
          <w:rFonts w:eastAsia="Consolas" w:ascii="Consolas" w:cs="Consolas" w:hAnsi="Consolas"/>
          <w:sz w:val="22"/>
          <w:shd w:fill="EFF0F1"/>
        </w:rPr>
        <w:t>理由</w:t>
      </w:r>
      <w:r>
        <w:rPr>
          <w:rFonts w:eastAsia="等线" w:ascii="Arial" w:cs="Arial" w:hAnsi="Arial"/>
          <w:sz w:val="22"/>
        </w:rPr>
        <w:t xml:space="preserve"> </w:t>
      </w:r>
      <w:r>
        <w:rPr>
          <w:rFonts w:eastAsia="Consolas" w:ascii="Consolas" w:cs="Consolas" w:hAnsi="Consolas"/>
          <w:sz w:val="22"/>
          <w:shd w:fill="EFF0F1"/>
        </w:rPr>
        <w:t>大山</w:t>
      </w:r>
      <w:r>
        <w:rPr>
          <w:rFonts w:eastAsia="等线" w:ascii="Arial" w:cs="Arial" w:hAnsi="Arial"/>
          <w:sz w:val="22"/>
        </w:rPr>
        <w:t xml:space="preserve"> </w:t>
      </w:r>
      <w:r>
        <w:rPr>
          <w:rFonts w:eastAsia="Consolas" w:ascii="Consolas" w:cs="Consolas" w:hAnsi="Consolas"/>
          <w:sz w:val="22"/>
          <w:shd w:fill="EFF0F1"/>
        </w:rPr>
        <w:t>人群</w:t>
      </w:r>
      <w:r>
        <w:rPr>
          <w:rFonts w:eastAsia="等线" w:ascii="Arial" w:cs="Arial" w:hAnsi="Arial"/>
          <w:sz w:val="22"/>
        </w:rPr>
        <w:t xml:space="preserve"> </w:t>
      </w:r>
      <w:r>
        <w:rPr>
          <w:rFonts w:eastAsia="Consolas" w:ascii="Consolas" w:cs="Consolas" w:hAnsi="Consolas"/>
          <w:sz w:val="22"/>
          <w:shd w:fill="EFF0F1"/>
        </w:rPr>
        <w:t>认知</w:t>
      </w:r>
      <w:r>
        <w:rPr>
          <w:rFonts w:eastAsia="等线" w:ascii="Arial" w:cs="Arial" w:hAnsi="Arial"/>
          <w:sz w:val="22"/>
        </w:rPr>
        <w:t xml:space="preserve"> </w:t>
      </w:r>
      <w:r>
        <w:rPr>
          <w:rFonts w:eastAsia="Consolas" w:ascii="Consolas" w:cs="Consolas" w:hAnsi="Consolas"/>
          <w:sz w:val="22"/>
          <w:shd w:fill="EFF0F1"/>
        </w:rPr>
        <w:t>油柑</w:t>
      </w:r>
      <w:r>
        <w:rPr>
          <w:rFonts w:eastAsia="等线" w:ascii="Arial" w:cs="Arial" w:hAnsi="Arial"/>
          <w:sz w:val="22"/>
        </w:rPr>
        <w:t xml:space="preserve"> </w:t>
      </w:r>
      <w:r>
        <w:rPr>
          <w:rFonts w:eastAsia="Consolas" w:ascii="Consolas" w:cs="Consolas" w:hAnsi="Consolas"/>
          <w:sz w:val="22"/>
          <w:shd w:fill="EFF0F1"/>
        </w:rPr>
        <w:t>包装</w:t>
      </w:r>
      <w:r>
        <w:rPr>
          <w:rFonts w:eastAsia="等线" w:ascii="Arial" w:cs="Arial" w:hAnsi="Arial"/>
          <w:sz w:val="22"/>
        </w:rPr>
        <w:t xml:space="preserve"> </w:t>
      </w:r>
      <w:r>
        <w:rPr>
          <w:rFonts w:eastAsia="Consolas" w:ascii="Consolas" w:cs="Consolas" w:hAnsi="Consolas"/>
          <w:sz w:val="22"/>
          <w:shd w:fill="EFF0F1"/>
        </w:rPr>
        <w:t>标签</w:t>
      </w:r>
      <w:r>
        <w:rPr>
          <w:rFonts w:eastAsia="等线" w:ascii="Arial" w:cs="Arial" w:hAnsi="Arial"/>
          <w:sz w:val="22"/>
        </w:rPr>
        <w:t xml:space="preserve"> </w:t>
      </w:r>
      <w:r>
        <w:rPr>
          <w:rFonts w:eastAsia="Consolas" w:ascii="Consolas" w:cs="Consolas" w:hAnsi="Consolas"/>
          <w:sz w:val="22"/>
          <w:shd w:fill="EFF0F1"/>
        </w:rPr>
        <w:t>竞品</w:t>
      </w:r>
      <w:r>
        <w:rPr>
          <w:rFonts w:eastAsia="等线" w:ascii="Arial" w:cs="Arial" w:hAnsi="Arial"/>
          <w:sz w:val="22"/>
        </w:rPr>
        <w:t xml:space="preserve"> </w:t>
      </w:r>
      <w:r>
        <w:rPr>
          <w:rFonts w:eastAsia="Consolas" w:ascii="Consolas" w:cs="Consolas" w:hAnsi="Consolas"/>
          <w:sz w:val="22"/>
          <w:shd w:fill="EFF0F1"/>
        </w:rPr>
        <w:t>价格</w:t>
      </w:r>
      <w:r>
        <w:rPr>
          <w:rFonts w:eastAsia="等线" w:ascii="Arial" w:cs="Arial" w:hAnsi="Arial"/>
          <w:sz w:val="22"/>
        </w:rPr>
        <w:t xml:space="preserve"> </w:t>
      </w:r>
      <w:r>
        <w:rPr>
          <w:rFonts w:eastAsia="Consolas" w:ascii="Consolas" w:cs="Consolas" w:hAnsi="Consolas"/>
          <w:sz w:val="22"/>
          <w:shd w:fill="EFF0F1"/>
        </w:rPr>
        <w:t>产品结构</w:t>
      </w:r>
      <w:r>
        <w:rPr>
          <w:rFonts w:eastAsia="等线" w:ascii="Arial" w:cs="Arial" w:hAnsi="Arial"/>
          <w:sz w:val="22"/>
        </w:rPr>
        <w:t xml:space="preserve"> </w:t>
      </w:r>
      <w:r>
        <w:rPr>
          <w:rFonts w:eastAsia="Consolas" w:ascii="Consolas" w:cs="Consolas" w:hAnsi="Consolas"/>
          <w:sz w:val="22"/>
          <w:shd w:fill="EFF0F1"/>
        </w:rPr>
        <w:t>场景需求</w:t>
      </w:r>
      <w:r>
        <w:rPr>
          <w:rFonts w:eastAsia="等线" w:ascii="Arial" w:cs="Arial" w:hAnsi="Arial"/>
          <w:sz w:val="22"/>
        </w:rPr>
        <w:t xml:space="preserve"> </w:t>
      </w:r>
      <w:r>
        <w:rPr>
          <w:rFonts w:eastAsia="Consolas" w:ascii="Consolas" w:cs="Consolas" w:hAnsi="Consolas"/>
          <w:sz w:val="22"/>
          <w:shd w:fill="EFF0F1"/>
        </w:rPr>
        <w:t>符号包装</w:t>
      </w:r>
      <w:r>
        <w:rPr>
          <w:rFonts w:eastAsia="等线" w:ascii="Arial" w:cs="Arial" w:hAnsi="Arial"/>
          <w:sz w:val="22"/>
        </w:rPr>
        <w:t xml:space="preserve"> </w:t>
      </w:r>
    </w:p>
    <w:p>
      <w:pPr>
        <w:pStyle w:val="3"/>
        <w:spacing w:before="300" w:after="120" w:line="288" w:lineRule="auto"/>
        <w:ind w:left="0"/>
        <w:jc w:val="left"/>
        <w:outlineLvl w:val="2"/>
      </w:pPr>
      <w:bookmarkStart w:name="heading_1" w:id="1"/>
      <w:r>
        <w:rPr>
          <w:rFonts w:eastAsia="等线" w:ascii="Arial" w:cs="Arial" w:hAnsi="Arial"/>
          <w:b w:val="true"/>
          <w:sz w:val="30"/>
        </w:rPr>
        <w:t>文字记录</w:t>
      </w:r>
      <w:bookmarkEnd w:id="1"/>
    </w:p>
    <w:p>
      <w:pPr>
        <w:spacing w:before="120" w:after="120" w:line="288" w:lineRule="auto"/>
        <w:ind w:left="0"/>
        <w:jc w:val="left"/>
      </w:pPr>
      <w:r>
        <w:rPr>
          <w:rFonts w:eastAsia="等线" w:ascii="Arial" w:cs="Arial" w:hAnsi="Arial"/>
          <w:sz w:val="22"/>
        </w:rPr>
        <w:t>说话人 1 00:01</w:t>
        <w:br/>
        <w:t>对，我们也是贴目标，就昨天老师不也讲了嘛，需要去好的东西需要去借鉴，去模仿。我们该模仿也模仿，虽然我们也在被别人模仿，虽然我们也。</w:t>
        <w:br/>
        <w:br/>
      </w:r>
      <w:r>
        <w:rPr>
          <w:rFonts w:eastAsia="等线" w:ascii="Arial" w:cs="Arial" w:hAnsi="Arial"/>
          <w:sz w:val="22"/>
        </w:rPr>
        <w:t>蒋乘澍 00:13</w:t>
        <w:br/>
        <w:t>挺好，半小时比一小时好。</w:t>
        <w:br/>
        <w:br/>
      </w:r>
      <w:r>
        <w:rPr>
          <w:rFonts w:eastAsia="等线" w:ascii="Arial" w:cs="Arial" w:hAnsi="Arial"/>
          <w:sz w:val="22"/>
        </w:rPr>
        <w:t>说话人 1 00:18</w:t>
        <w:br/>
        <w:t>快。</w:t>
        <w:br/>
        <w:br/>
      </w:r>
      <w:r>
        <w:rPr>
          <w:rFonts w:eastAsia="等线" w:ascii="Arial" w:cs="Arial" w:hAnsi="Arial"/>
          <w:sz w:val="22"/>
        </w:rPr>
        <w:t>蒋乘澍 00:18</w:t>
        <w:br/>
        <w:t>快。</w:t>
        <w:br/>
        <w:br/>
      </w:r>
      <w:r>
        <w:rPr>
          <w:rFonts w:eastAsia="等线" w:ascii="Arial" w:cs="Arial" w:hAnsi="Arial"/>
          <w:sz w:val="22"/>
        </w:rPr>
        <w:t>夏鸣阳 00:19</w:t>
        <w:br/>
        <w:t>嗯，那付源您这边，因为昨天跟庆一老师聊过的。那今天有什么新的这个课题需要聊？</w:t>
        <w:br/>
        <w:br/>
      </w:r>
      <w:r>
        <w:rPr>
          <w:rFonts w:eastAsia="等线" w:ascii="Arial" w:cs="Arial" w:hAnsi="Arial"/>
          <w:sz w:val="22"/>
        </w:rPr>
        <w:t>说话人 1 00:27</w:t>
        <w:br/>
        <w:t>课题就是说我们我们其实因为现在其实也被打上一些标签了，因为它的大山救星这个比较，就是传唱度比较高。然后大家对我们产品的认知可能就是一个。强力促排，喝完就拉，对吧？促排能够解决大餐后的负担。但是如果被锁定在这个框架里，其实我们产品就很难再去做破圈。包括用户群，包括我们的产品的功能延展，其实都很难做。比如说我们现在这个新品，我们这个就针对的是什么呢？就我们之前都是强力促排，大家就是我需要快速解决我的问题，喝完就能拉的这种。但是我们现在想去让我们的西梅汁去扩覆盖更多场景，这个是日常可以喝，就是餐后以后可以可以助力去消化，让你的肠道更健康，但不是说喝完就马上有效，这样变成一个日常饮用的，从。</w:t>
        <w:br/>
        <w:br/>
      </w:r>
      <w:r>
        <w:rPr>
          <w:rFonts w:eastAsia="等线" w:ascii="Arial" w:cs="Arial" w:hAnsi="Arial"/>
          <w:sz w:val="22"/>
        </w:rPr>
        <w:t>说话人 1 01:15</w:t>
        <w:br/>
        <w:t>急救变成日常饮用的产品，这我们像是我们其中一个破圈行为，但是这个就会发生两个问题，第一个，我们的老用户他喝了觉得，诶，这个没有以前有效，他不认，他不能认为这是一个这个日常饮用的产品，很难让他认识到这点，觉得没有效，说以前还是喝老产品快，喝完就拉，是吧？新用户呢，他会对这产品又没有什么认，他不知道这个东西能够帮助复盘，因为他有信息壁垒嘛，他不知道习明哲这个东西，他看到一款饮料，它价格比较高，它比普通饮料贵，因为我们这个定价肯定要比其他贵一些，他没有什么理由去买这产品，所以在无论在新用户还老用户，这个区间我们可能做这个破圈行为都很难去有效率拓展。</w:t>
        <w:br/>
        <w:br/>
      </w:r>
      <w:r>
        <w:rPr>
          <w:rFonts w:eastAsia="等线" w:ascii="Arial" w:cs="Arial" w:hAnsi="Arial"/>
          <w:sz w:val="22"/>
        </w:rPr>
        <w:t>说话人 1 01:54</w:t>
        <w:br/>
        <w:t>就这可能我举了一个难题，其实归根结底就我们这个品牌现在从大山救星已经变为一个认知度比较高的算是品牌力，品牌也好，带上英贝健也好。但是我们继续做，无论我们后面去做人群拓展，还是做产品的这个功能拓展，这两条路里面更好走，然后我们去如何去做？如何去去除大山，就我们大山救星这个事情还能不能复用？还是说用英贝健品牌来复用？就这个品牌资产复用的事也没有在，也是比较模糊的，不知道从哪块更能去着手，这可能目前遇到主要问题。</w:t>
        <w:br/>
        <w:br/>
      </w:r>
      <w:r>
        <w:rPr>
          <w:rFonts w:eastAsia="等线" w:ascii="Arial" w:cs="Arial" w:hAnsi="Arial"/>
          <w:sz w:val="22"/>
        </w:rPr>
        <w:t>说话人 2 02:26</w:t>
        <w:br/>
        <w:t>你跟老师说我们的愿景跟我们最近的目标。</w:t>
        <w:br/>
        <w:br/>
      </w:r>
      <w:r>
        <w:rPr>
          <w:rFonts w:eastAsia="等线" w:ascii="Arial" w:cs="Arial" w:hAnsi="Arial"/>
          <w:sz w:val="22"/>
        </w:rPr>
        <w:t>说话人 1 02:28</w:t>
        <w:br/>
        <w:t>那倒没有啊。那你没你说吧。我们是想去做，第一，我们近期内其实想做就是肠道健康，因为我们这个其实跟肠道有关，想做肠道健康的，就是这个赛道扎根好好做，打透，作为第一品牌。再往长远可能就是做，因为我们是这个功能性饮品嘛，我们能做聚焦于这整个营养素赛道，去做各个功能，各个不同的营养素补充，在这赛道做到整体的这个一个代表品牌。这可能是长中长期的规划。那短期内还是我们现有的西梅产品，去如何去做人群的破圈和场景的破圈。</w:t>
        <w:br/>
        <w:br/>
      </w:r>
      <w:r>
        <w:rPr>
          <w:rFonts w:eastAsia="等线" w:ascii="Arial" w:cs="Arial" w:hAnsi="Arial"/>
          <w:sz w:val="22"/>
        </w:rPr>
        <w:t>蒋乘澍 03:03</w:t>
        <w:br/>
        <w:t>所以你这是两个问题，第一个是这个基于这个你的大单品，就是我这西梅汁，我怎么扩展产品结构。对。第二个事是基于我现在这个品类，我现在叫，你叫。</w:t>
        <w:br/>
        <w:br/>
      </w:r>
      <w:r>
        <w:rPr>
          <w:rFonts w:eastAsia="等线" w:ascii="Arial" w:cs="Arial" w:hAnsi="Arial"/>
          <w:sz w:val="22"/>
        </w:rPr>
        <w:t>说话人 2 03:13</w:t>
        <w:br/>
        <w:t>大餐救星。</w:t>
        <w:br/>
        <w:br/>
      </w:r>
      <w:r>
        <w:rPr>
          <w:rFonts w:eastAsia="等线" w:ascii="Arial" w:cs="Arial" w:hAnsi="Arial"/>
          <w:sz w:val="22"/>
        </w:rPr>
        <w:t>蒋乘澍 03:13</w:t>
        <w:br/>
        <w:t>大餐救星，是吧？然后你说大家都认为我是大餐救星，那我怎么拓展到肠道健康？对。对对对。第二是品类的拓展。对。</w:t>
        <w:br/>
        <w:br/>
      </w:r>
      <w:r>
        <w:rPr>
          <w:rFonts w:eastAsia="等线" w:ascii="Arial" w:cs="Arial" w:hAnsi="Arial"/>
          <w:sz w:val="22"/>
        </w:rPr>
        <w:t>说话人 1 03:21</w:t>
        <w:br/>
        <w:t>应该这个产品就是，很多人认知就无论新老用户都很难就有认知的，其实我们自己觉得啊，但是刚上市还没有最终验证，只是我们会觉得有这样的阻力。</w:t>
        <w:br/>
        <w:br/>
      </w:r>
      <w:r>
        <w:rPr>
          <w:rFonts w:eastAsia="等线" w:ascii="Arial" w:cs="Arial" w:hAnsi="Arial"/>
          <w:sz w:val="22"/>
        </w:rPr>
        <w:t>蒋乘澍 03:31</w:t>
        <w:br/>
        <w:t>这个东西卖多少钱？</w:t>
        <w:br/>
        <w:br/>
      </w:r>
      <w:r>
        <w:rPr>
          <w:rFonts w:eastAsia="等线" w:ascii="Arial" w:cs="Arial" w:hAnsi="Arial"/>
          <w:sz w:val="22"/>
        </w:rPr>
        <w:t>说话人 1 03:33</w:t>
        <w:br/>
        <w:t>大概 6 块 9 吧。</w:t>
        <w:br/>
        <w:br/>
      </w:r>
      <w:r>
        <w:rPr>
          <w:rFonts w:eastAsia="等线" w:ascii="Arial" w:cs="Arial" w:hAnsi="Arial"/>
          <w:sz w:val="22"/>
        </w:rPr>
        <w:t>蒋乘澍 03:36</w:t>
        <w:br/>
        <w:t>你们卖的最好的是这个品吗？</w:t>
        <w:br/>
        <w:br/>
      </w:r>
      <w:r>
        <w:rPr>
          <w:rFonts w:eastAsia="等线" w:ascii="Arial" w:cs="Arial" w:hAnsi="Arial"/>
          <w:sz w:val="22"/>
        </w:rPr>
        <w:t>说话人 1 03:38</w:t>
        <w:br/>
        <w:t>这是我们新品，最好的就是大山牛西梅汁， 9 块 9 一袋， 100 毫升。</w:t>
        <w:br/>
        <w:br/>
      </w:r>
      <w:r>
        <w:rPr>
          <w:rFonts w:eastAsia="等线" w:ascii="Arial" w:cs="Arial" w:hAnsi="Arial"/>
          <w:sz w:val="22"/>
        </w:rPr>
        <w:t>蒋乘澍 03:41</w:t>
        <w:br/>
        <w:t>哦，我老婆买过，我说怎么这么耳熟。</w:t>
        <w:br/>
        <w:br/>
      </w:r>
      <w:r>
        <w:rPr>
          <w:rFonts w:eastAsia="等线" w:ascii="Arial" w:cs="Arial" w:hAnsi="Arial"/>
          <w:sz w:val="22"/>
        </w:rPr>
        <w:t>说话人 1 03:44</w:t>
        <w:br/>
        <w:t>对， 100 毫升 9 块9，而且它价格比较稳，就是。市面上竞品大多卖这种两三块钱的，其实但是我们还是市场第一的份额。</w:t>
        <w:br/>
        <w:br/>
      </w:r>
      <w:r>
        <w:rPr>
          <w:rFonts w:eastAsia="等线" w:ascii="Arial" w:cs="Arial" w:hAnsi="Arial"/>
          <w:sz w:val="22"/>
        </w:rPr>
        <w:t>蒋乘澍 03:53</w:t>
        <w:br/>
        <w:t>你这个大餐救星，你们之前是打过广告，是吧？</w:t>
        <w:br/>
        <w:br/>
      </w:r>
      <w:r>
        <w:rPr>
          <w:rFonts w:eastAsia="等线" w:ascii="Arial" w:cs="Arial" w:hAnsi="Arial"/>
          <w:sz w:val="22"/>
        </w:rPr>
        <w:t>说话人 1 03:56</w:t>
        <w:br/>
        <w:t>也没打过，就是靠这个，算是属于爆品，就是自发性的爆品吧。</w:t>
        <w:br/>
        <w:br/>
      </w:r>
      <w:r>
        <w:rPr>
          <w:rFonts w:eastAsia="等线" w:ascii="Arial" w:cs="Arial" w:hAnsi="Arial"/>
          <w:sz w:val="22"/>
        </w:rPr>
        <w:t>夏鸣阳 04:02</w:t>
        <w:br/>
        <w:t>在在终端看到过。</w:t>
        <w:br/>
        <w:br/>
      </w:r>
      <w:r>
        <w:rPr>
          <w:rFonts w:eastAsia="等线" w:ascii="Arial" w:cs="Arial" w:hAnsi="Arial"/>
          <w:sz w:val="22"/>
        </w:rPr>
        <w:t>说话人 2 04:04</w:t>
        <w:br/>
        <w:t>终端铺设很广。</w:t>
        <w:br/>
        <w:br/>
      </w:r>
      <w:r>
        <w:rPr>
          <w:rFonts w:eastAsia="等线" w:ascii="Arial" w:cs="Arial" w:hAnsi="Arial"/>
          <w:sz w:val="22"/>
        </w:rPr>
        <w:t>蒋乘澍 04:05</w:t>
        <w:br/>
        <w:t>你们主要渠道是哪？</w:t>
        <w:br/>
        <w:br/>
      </w:r>
      <w:r>
        <w:rPr>
          <w:rFonts w:eastAsia="等线" w:ascii="Arial" w:cs="Arial" w:hAnsi="Arial"/>
          <w:sz w:val="22"/>
        </w:rPr>
        <w:t>说话人 1 04:07</w:t>
        <w:br/>
        <w:t>线下。零食。</w:t>
        <w:br/>
        <w:br/>
      </w:r>
      <w:r>
        <w:rPr>
          <w:rFonts w:eastAsia="等线" w:ascii="Arial" w:cs="Arial" w:hAnsi="Arial"/>
          <w:sz w:val="22"/>
        </w:rPr>
        <w:t>蒋乘澍 04:08</w:t>
        <w:br/>
        <w:t>多多少家供应链？临超市。</w:t>
        <w:br/>
        <w:br/>
      </w:r>
      <w:r>
        <w:rPr>
          <w:rFonts w:eastAsia="等线" w:ascii="Arial" w:cs="Arial" w:hAnsi="Arial"/>
          <w:sz w:val="22"/>
        </w:rPr>
        <w:t>说话人 1 04:10</w:t>
        <w:br/>
        <w:t>30 万吗？</w:t>
        <w:br/>
        <w:br/>
      </w:r>
      <w:r>
        <w:rPr>
          <w:rFonts w:eastAsia="等线" w:ascii="Arial" w:cs="Arial" w:hAnsi="Arial"/>
          <w:sz w:val="22"/>
        </w:rPr>
        <w:t>蒋乘澍 04:11</w:t>
        <w:br/>
        <w:t>30 万供应链，线上做吗？</w:t>
        <w:br/>
        <w:br/>
      </w:r>
      <w:r>
        <w:rPr>
          <w:rFonts w:eastAsia="等线" w:ascii="Arial" w:cs="Arial" w:hAnsi="Arial"/>
          <w:sz w:val="22"/>
        </w:rPr>
        <w:t>说话人 1 04:13</w:t>
        <w:br/>
        <w:t>线上做。</w:t>
        <w:br/>
        <w:br/>
      </w:r>
      <w:r>
        <w:rPr>
          <w:rFonts w:eastAsia="等线" w:ascii="Arial" w:cs="Arial" w:hAnsi="Arial"/>
          <w:sz w:val="22"/>
        </w:rPr>
        <w:t>蒋乘澍 04:14</w:t>
        <w:br/>
        <w:t>自己自营的。对。</w:t>
        <w:br/>
        <w:br/>
      </w:r>
      <w:r>
        <w:rPr>
          <w:rFonts w:eastAsia="等线" w:ascii="Arial" w:cs="Arial" w:hAnsi="Arial"/>
          <w:sz w:val="22"/>
        </w:rPr>
        <w:t>夏鸣阳 04:16</w:t>
        <w:br/>
        <w:t>线上线下占比是多少？28。</w:t>
        <w:br/>
        <w:br/>
      </w:r>
      <w:r>
        <w:rPr>
          <w:rFonts w:eastAsia="等线" w:ascii="Arial" w:cs="Arial" w:hAnsi="Arial"/>
          <w:sz w:val="22"/>
        </w:rPr>
        <w:t>说话人 1 04:19</w:t>
        <w:br/>
        <w:t>线上2。对。线下8。</w:t>
        <w:br/>
        <w:br/>
      </w:r>
      <w:r>
        <w:rPr>
          <w:rFonts w:eastAsia="等线" w:ascii="Arial" w:cs="Arial" w:hAnsi="Arial"/>
          <w:sz w:val="22"/>
        </w:rPr>
        <w:t>蒋乘澍 04:21</w:t>
        <w:br/>
        <w:t>零食店最多，是吧？</w:t>
        <w:br/>
        <w:br/>
      </w:r>
      <w:r>
        <w:rPr>
          <w:rFonts w:eastAsia="等线" w:ascii="Arial" w:cs="Arial" w:hAnsi="Arial"/>
          <w:sz w:val="22"/>
        </w:rPr>
        <w:t>说话人 1 04:23</w:t>
        <w:br/>
        <w:t>零食、KA、便利都有。</w:t>
        <w:br/>
        <w:br/>
      </w:r>
      <w:r>
        <w:rPr>
          <w:rFonts w:eastAsia="等线" w:ascii="Arial" w:cs="Arial" w:hAnsi="Arial"/>
          <w:sz w:val="22"/>
        </w:rPr>
        <w:t>夏鸣阳 04:26</w:t>
        <w:br/>
        <w:t>我之前还看过你们出过，是不是蓝莓什么？对。爱眼日记啊这种产品。</w:t>
        <w:br/>
        <w:br/>
      </w:r>
      <w:r>
        <w:rPr>
          <w:rFonts w:eastAsia="等线" w:ascii="Arial" w:cs="Arial" w:hAnsi="Arial"/>
          <w:sz w:val="22"/>
        </w:rPr>
        <w:t>说话人 1 04:31</w:t>
        <w:br/>
        <w:t>对，那些就是基于我们现有的这个大单品的品牌符号，它是一模一样的设计，改了个颜色、改了个口味、改了功能。但其实这种这类的拓展是我们做了一年，失败很多品。效果并不好。对，就脱脱离了这个肠道的之外。有成功的呢？对，就没有成功的。没有成功的。</w:t>
        <w:br/>
        <w:br/>
      </w:r>
      <w:r>
        <w:rPr>
          <w:rFonts w:eastAsia="等线" w:ascii="Arial" w:cs="Arial" w:hAnsi="Arial"/>
          <w:sz w:val="22"/>
        </w:rPr>
        <w:t>夏鸣阳 04:47</w:t>
        <w:br/>
        <w:t>对，只有一个。</w:t>
        <w:br/>
        <w:br/>
      </w:r>
      <w:r>
        <w:rPr>
          <w:rFonts w:eastAsia="等线" w:ascii="Arial" w:cs="Arial" w:hAnsi="Arial"/>
          <w:sz w:val="22"/>
        </w:rPr>
        <w:t>说话人 1 04:49</w:t>
        <w:br/>
        <w:t>西梅卖的。对，只有一个油柑汁，油柑汁它是没有脱离肠道这个场景。它还是个肠道。还是促排。还是促排，其实它俩就两个互斥了，相当于就多了一个口味。但我们要拓供。功能的话就没有突出，比如爱眼，比如说一些液体沙拉，是吧？这些他就没有去。</w:t>
        <w:br/>
        <w:br/>
      </w:r>
      <w:r>
        <w:rPr>
          <w:rFonts w:eastAsia="等线" w:ascii="Arial" w:cs="Arial" w:hAnsi="Arial"/>
          <w:sz w:val="22"/>
        </w:rPr>
        <w:t>蒋乘澍 05:06</w:t>
        <w:br/>
        <w:t>这个问题还是挺典型的，因为估计品牌那个问题，你可能刚才跟庆一他们聊了。因为我们那个方案班第三天就讲产品结构，其实就梳理这些事情。我先说你这个第一个，产品结构那个事，因为因为你刚才提到，你说我是做产品的这个规格拓展，还是做人群拓展，是吧？对，场景拓展，这两件事是一件事。就是产，因为你所有的战略最后落地就是产品的改变，就是产品的结构。那那这个我们通常来讲，这是方案班上的课程啊，我就剧透一点。就是就是正常来讲，你有一个金角的这个产品，就你的大单品，那基于这个大单品呢，它有几种方式，第一种方式呢，就是把这个人群和场景做划分。然后我在这里边散点地去做这个拓展，那我有可能做西梅，我可做油柑，做什么，反正它是打同一波人群，不同的场景需求。</w:t>
        <w:br/>
        <w:br/>
      </w:r>
      <w:r>
        <w:rPr>
          <w:rFonts w:eastAsia="等线" w:ascii="Arial" w:cs="Arial" w:hAnsi="Arial"/>
          <w:sz w:val="22"/>
        </w:rPr>
        <w:t>蒋乘澍 05:45</w:t>
        <w:br/>
        <w:t>第二种方式是基于这个大单品去做规格和形式的拓展。比方说做礼盒，比方说做袋装、做瓶装，然后做大做大瓶，做那些什么其他口味的结合，它是这种，就两种方式。只要你做这两种方式呢，其实就相当于是把人群和场景脱开了。但是这件事的根本的点在于你要基于你现在卖的好的东西。对。就你刚才提到，比方说油柑跟西梅，它都是做醋排的，因为大家也认为你是做醋排的，所以它能卖好。对。那基于这样的这个，我们叫金角产品，去建立这个银边的品类，这是这个基础的方式，但是这是第一个银边。这我们把它叫银边，就是细分品类，那。未来还怎么做呢？就是基于这个银边，再去做下一条银边。</w:t>
        <w:br/>
        <w:br/>
      </w:r>
      <w:r>
        <w:rPr>
          <w:rFonts w:eastAsia="等线" w:ascii="Arial" w:cs="Arial" w:hAnsi="Arial"/>
          <w:sz w:val="22"/>
        </w:rPr>
        <w:t>蒋乘澍 06:20</w:t>
        <w:br/>
        <w:t>就是首先你第二个问题说我能不能做这个甩掉大单大餐救星的这个这个标签，就是你这个定位嘛。对。我去做别的嘛，这个跟当年恰恰找出我们的问题是一模一样，他说我做瓜子做了 20 年，我能不能做坚果？对。很多人给他建议就是你不能做坚果，因为你你是做瓜子的，但是我就让他做坚果，然后把坚果做成第一名。所以就从品类的视角来看呢，就是我们叫从用金角银边，然后占领草肚皮。你现在做的第一个银边就是你现在做的可能叫什么可能叫果蔬什么醋醋排吧。</w:t>
        <w:br/>
        <w:br/>
      </w:r>
      <w:r>
        <w:rPr>
          <w:rFonts w:eastAsia="等线" w:ascii="Arial" w:cs="Arial" w:hAnsi="Arial"/>
          <w:sz w:val="22"/>
        </w:rPr>
        <w:t>蒋乘澍 06:53</w:t>
        <w:br/>
        <w:t>第二个可能是你们未来可能在你未来的产品计划，这个细分品类在这，每一个细分品类它都是用金角。带银边这样的逻辑来做的。最后落实到产品上，就是同样的方式，就是用产品去拓展，你每条细细节每一定要做，但是这个有一个问题，就这张棋盘叫什么？就是你们现在说叫肠道健康。那比方说你叫肠道健康的食品，那你就是你整个大的市场，这个范围叫肠道健康食品，或者是肠道健康什么是什么东西？嗯，类目。</w:t>
        <w:br/>
        <w:br/>
      </w:r>
      <w:r>
        <w:rPr>
          <w:rFonts w:eastAsia="等线" w:ascii="Arial" w:cs="Arial" w:hAnsi="Arial"/>
          <w:sz w:val="22"/>
        </w:rPr>
        <w:t>蒋乘澍 07:20</w:t>
        <w:br/>
        <w:t>对对对，然后这这大类目下，然后你去锁定几个银边，有一些东西呢，这个战略上容易失焦的问题就在于很多人会把不在棋盘上的品类放到这个棋盘里里面去。我们之前方案班有个客户做大店的，铺了好多链接，又做什么手推车，做的品类第一，又做什么茶壶，做的品类第一。他最后来的时候他想清楚，他说这两个东西根本不在同一个同一个棋盘上，因为他面对不同的人群。对。因为不同，面对不同的人群，正常来讲应该有一套完整的产品架。渠道和推广。对。所以他这个资源就没法复用。</w:t>
        <w:br/>
        <w:br/>
      </w:r>
      <w:r>
        <w:rPr>
          <w:rFonts w:eastAsia="等线" w:ascii="Arial" w:cs="Arial" w:hAnsi="Arial"/>
          <w:sz w:val="22"/>
        </w:rPr>
        <w:t>蒋乘澍 07:47</w:t>
        <w:br/>
        <w:t>但是英贝健这个品牌是毫无疑问可以复用的，因为你们其实打了这么多长时间，不是让人记住了英贝健等于大餐救星，而是让人记住了英贝健这个牌子。我们见见到这东西我认识它，我就会买它的其他产品，就这么简单。包括这个，其实你这个紫色有可能也是你的资产之一。</w:t>
        <w:br/>
        <w:br/>
      </w:r>
      <w:r>
        <w:rPr>
          <w:rFonts w:eastAsia="等线" w:ascii="Arial" w:cs="Arial" w:hAnsi="Arial"/>
          <w:sz w:val="22"/>
        </w:rPr>
        <w:t>说话人 1 08:03</w:t>
        <w:br/>
        <w:t>对，是的。对吧？</w:t>
        <w:br/>
        <w:br/>
      </w:r>
      <w:r>
        <w:rPr>
          <w:rFonts w:eastAsia="等线" w:ascii="Arial" w:cs="Arial" w:hAnsi="Arial"/>
          <w:sz w:val="22"/>
        </w:rPr>
        <w:t>蒋乘澍 08:05</w:t>
        <w:br/>
        <w:t>所以说这个东西呢，假设说你把这东西都沿用下去了，复用到其他产品上，那你就可以用这样的方式去建立整个这个棋牌的这个品类，然后最终收割到整个小黑的这些品类，是这样一个逻辑。我觉得这个问题是很典型，解决方法也是很清晰。</w:t>
        <w:br/>
        <w:br/>
      </w:r>
      <w:r>
        <w:rPr>
          <w:rFonts w:eastAsia="等线" w:ascii="Arial" w:cs="Arial" w:hAnsi="Arial"/>
          <w:sz w:val="22"/>
        </w:rPr>
        <w:t>说话人 1 08:18</w:t>
        <w:br/>
        <w:t>就是用英贝健这个品牌去复用到其他品类上。</w:t>
        <w:br/>
        <w:br/>
      </w:r>
      <w:r>
        <w:rPr>
          <w:rFonts w:eastAsia="等线" w:ascii="Arial" w:cs="Arial" w:hAnsi="Arial"/>
          <w:sz w:val="22"/>
        </w:rPr>
        <w:t>蒋乘澍 08:21</w:t>
        <w:br/>
        <w:t>是的，这是完全，就是毋庸置疑的正确做法，因为恰恰就是这么这么干，他都都能，他这瓜子做了 30 亿，他还问我们到底能不能用恰恰来卖卖坚果。这是一个很显然的问题，因为大家是记住的不是恰恰等于结果，大家记住的是恰恰。不是这个意思。</w:t>
        <w:br/>
        <w:br/>
      </w:r>
      <w:r>
        <w:rPr>
          <w:rFonts w:eastAsia="等线" w:ascii="Arial" w:cs="Arial" w:hAnsi="Arial"/>
          <w:sz w:val="22"/>
        </w:rPr>
        <w:t>说话人 1 08:38</w:t>
        <w:br/>
        <w:t>就是说我们，其实因为卖不同的产品类别的话，就意味着遇不同的用户群。因为现在急救这个，大量急救这个，一般都是 25 到 39 岁的年轻中高收入、高认知的女性。然后你要去拓，可能就比如拓其他功能，你要比如我们以前做睡眠，做抗疲劳什么，他可能就用户群他会不是一个用户群，这个就可能会在新的用户群里边，我们相当于一个白牌，从零到一。</w:t>
        <w:br/>
        <w:br/>
      </w:r>
      <w:r>
        <w:rPr>
          <w:rFonts w:eastAsia="等线" w:ascii="Arial" w:cs="Arial" w:hAnsi="Arial"/>
          <w:sz w:val="22"/>
        </w:rPr>
        <w:t>蒋乘澍 09:03</w:t>
        <w:br/>
        <w:t>你的拓展只有两种方式，一种是摁住一群人往死里薅。对。就是就是比方说把这个人的这个场景切分开，他早中晚，然后这个三餐把它全切分开，然后把它开发产品，这是第一种。第二种是基于一个渠道往死里薅，就这个零食店里我还能上什么？中间我这个这层我上了这个，那底层这个能放零食筐里能放啥？就这只有两种方式。</w:t>
        <w:br/>
        <w:br/>
      </w:r>
      <w:r>
        <w:rPr>
          <w:rFonts w:eastAsia="等线" w:ascii="Arial" w:cs="Arial" w:hAnsi="Arial"/>
          <w:sz w:val="22"/>
        </w:rPr>
        <w:t>说话人 1 09:21</w:t>
        <w:br/>
        <w:t>品牌多多嘛。</w:t>
        <w:br/>
        <w:br/>
      </w:r>
      <w:r>
        <w:rPr>
          <w:rFonts w:eastAsia="等线" w:ascii="Arial" w:cs="Arial" w:hAnsi="Arial"/>
          <w:sz w:val="22"/>
        </w:rPr>
        <w:t>蒋乘澍 09:22</w:t>
        <w:br/>
        <w:t>有且只有两种方式。那我建议你可能是第一种更适合。</w:t>
        <w:br/>
        <w:br/>
      </w:r>
      <w:r>
        <w:rPr>
          <w:rFonts w:eastAsia="等线" w:ascii="Arial" w:cs="Arial" w:hAnsi="Arial"/>
          <w:sz w:val="22"/>
        </w:rPr>
        <w:t>说话人 1 09:26</w:t>
        <w:br/>
        <w:t>就是还是逮了一群人。</w:t>
        <w:br/>
        <w:br/>
      </w:r>
      <w:r>
        <w:rPr>
          <w:rFonts w:eastAsia="等线" w:ascii="Arial" w:cs="Arial" w:hAnsi="Arial"/>
          <w:sz w:val="22"/>
        </w:rPr>
        <w:t>蒋乘澍 09:27</w:t>
        <w:br/>
        <w:t>对，因为因为你们的产品的特性是比较垂的，就是这个大家还是认这东西的。</w:t>
        <w:br/>
        <w:br/>
      </w:r>
      <w:r>
        <w:rPr>
          <w:rFonts w:eastAsia="等线" w:ascii="Arial" w:cs="Arial" w:hAnsi="Arial"/>
          <w:sz w:val="22"/>
        </w:rPr>
        <w:t>说话人 1 09:32</w:t>
        <w:br/>
        <w:t>对。现现在就是这个问题，就我们说的去年，围绕这群人我们做了很多，像说，您说爱眼日记什么的这些，其实他不买单，他们只认这个素牌。</w:t>
        <w:br/>
        <w:br/>
      </w:r>
      <w:r>
        <w:rPr>
          <w:rFonts w:eastAsia="等线" w:ascii="Arial" w:cs="Arial" w:hAnsi="Arial"/>
          <w:sz w:val="22"/>
        </w:rPr>
        <w:t>蒋乘澍 09:42</w:t>
        <w:br/>
        <w:t>是的，因为你这个品类还还没有通过这个品类真正的把这品牌建立起来。还没有建。还没建立起来的。</w:t>
        <w:br/>
        <w:br/>
      </w:r>
      <w:r>
        <w:rPr>
          <w:rFonts w:eastAsia="等线" w:ascii="Arial" w:cs="Arial" w:hAnsi="Arial"/>
          <w:sz w:val="22"/>
        </w:rPr>
        <w:t>说话人 1 09:47</w:t>
        <w:br/>
        <w:t>还需要再持续把这，是的，打透。</w:t>
        <w:br/>
        <w:br/>
      </w:r>
      <w:r>
        <w:rPr>
          <w:rFonts w:eastAsia="等线" w:ascii="Arial" w:cs="Arial" w:hAnsi="Arial"/>
          <w:sz w:val="22"/>
        </w:rPr>
        <w:t>蒋乘澍 09:48</w:t>
        <w:br/>
        <w:t>还不够透，我们这方案班也见了很多这样的问题，他比方说做瑜伽裤，他说我做一个单品爆了就行了，其实不是的，那裤子下边还能再分长的、短的、厚的、薄的，还有那么多呢。还要先做透。是得做到透。这个透不透呢，它涉及到一个这整个的这个市场里面，这个细分的深度。有的市场，比如茶叶它特别复杂。有，我还有个客户做小叶苦丁，它就没有细分，它就是一个垂类。它就它就比较好做。那像你们这个可能还是要多做做的再丰富一点。</w:t>
        <w:br/>
        <w:br/>
      </w:r>
      <w:r>
        <w:rPr>
          <w:rFonts w:eastAsia="等线" w:ascii="Arial" w:cs="Arial" w:hAnsi="Arial"/>
          <w:sz w:val="22"/>
        </w:rPr>
        <w:t>说话人 1 10:17</w:t>
        <w:br/>
        <w:t>那您这边给我们建议，就比这个就是大概的方向，就是我们就现在可能第一步要做的，你建议是从哪方向开始做？就如果现在这个品牌想去做复用，第一步应该是。</w:t>
        <w:br/>
        <w:br/>
      </w:r>
      <w:r>
        <w:rPr>
          <w:rFonts w:eastAsia="等线" w:ascii="Arial" w:cs="Arial" w:hAnsi="Arial"/>
          <w:sz w:val="22"/>
        </w:rPr>
        <w:t>蒋乘澍 10:29</w:t>
        <w:br/>
        <w:t>我我因为因为我们这个就是 15 分钟，我没法给你。没有没有没有。对，因为我现在我现在给您任何建议都是对您伤害，说实话，我因为我我不，不敢保证。对对，所以我们我们这个方案班之前有一次一小时的线上访谈，在这次访谈之前，您得把所有的您在售的产品。包括数据，包括你未来产品推出的计划发给我们。对，我们要筛一遍。对，那反正基准的逻辑就是这样，就用金角产品，然后带出银边产品，然后建立一个新的品类，基本就是这样逻辑。</w:t>
        <w:br/>
        <w:br/>
      </w:r>
      <w:r>
        <w:rPr>
          <w:rFonts w:eastAsia="等线" w:ascii="Arial" w:cs="Arial" w:hAnsi="Arial"/>
          <w:sz w:val="22"/>
        </w:rPr>
        <w:t>夏鸣阳 10:56</w:t>
        <w:br/>
        <w:t>其实就跟恰恰类似，恰恰瓜子。你看开发那么多风味化系列的，都是在原来那个香瓜子金角产品基础上开发不同风味化系列化的瓜子，六七十个亿之后。然后第二个金角出来了，就是恰恰坚果。对。就出来讲那那个例子，恰恰坚果这个金角带下去之后，小蓝小黄袋是金角嘛。小蓝袋是它的延伸产品。对，益生菌。然后后面还有恰恰早餐。</w:t>
        <w:br/>
        <w:br/>
      </w:r>
      <w:r>
        <w:rPr>
          <w:rFonts w:eastAsia="等线" w:ascii="Arial" w:cs="Arial" w:hAnsi="Arial"/>
          <w:sz w:val="22"/>
        </w:rPr>
        <w:t>蒋乘澍 11:21</w:t>
        <w:br/>
        <w:t>对，恰恰早餐。</w:t>
        <w:br/>
        <w:br/>
      </w:r>
      <w:r>
        <w:rPr>
          <w:rFonts w:eastAsia="等线" w:ascii="Arial" w:cs="Arial" w:hAnsi="Arial"/>
          <w:sz w:val="22"/>
        </w:rPr>
        <w:t>夏鸣阳 11:22</w:t>
        <w:br/>
        <w:t>相当于是坚果系列的演变的延伸了。</w:t>
        <w:br/>
        <w:br/>
      </w:r>
      <w:r>
        <w:rPr>
          <w:rFonts w:eastAsia="等线" w:ascii="Arial" w:cs="Arial" w:hAnsi="Arial"/>
          <w:sz w:val="22"/>
        </w:rPr>
        <w:t>蒋乘澍 11:25</w:t>
        <w:br/>
        <w:t>它整个棋盘就是坚果类，坚果类的食品。</w:t>
        <w:br/>
        <w:br/>
      </w:r>
      <w:r>
        <w:rPr>
          <w:rFonts w:eastAsia="等线" w:ascii="Arial" w:cs="Arial" w:hAnsi="Arial"/>
          <w:sz w:val="22"/>
        </w:rPr>
        <w:t>夏鸣阳 11:28</w:t>
        <w:br/>
        <w:t>现在也有快，已经过 20 亿规模。</w:t>
        <w:br/>
        <w:br/>
      </w:r>
      <w:r>
        <w:rPr>
          <w:rFonts w:eastAsia="等线" w:ascii="Arial" w:cs="Arial" w:hAnsi="Arial"/>
          <w:sz w:val="22"/>
        </w:rPr>
        <w:t>说话人 1 11:30</w:t>
        <w:br/>
        <w:t>类比我们来说，就我们今天比如说是肠道健康类，这个大类别，我们先把这素牌这个先做透，做得再透一点，透到大家觉得这个品牌粘性更强了之后，再去延展这个肠道健康这些不同不同的场景，比如可能带益生菌的，不带益生菌的。或者是儿童的、老人的什么这些，这这。</w:t>
        <w:br/>
        <w:br/>
      </w:r>
      <w:r>
        <w:rPr>
          <w:rFonts w:eastAsia="等线" w:ascii="Arial" w:cs="Arial" w:hAnsi="Arial"/>
          <w:sz w:val="22"/>
        </w:rPr>
        <w:t>蒋乘澍 11:47</w:t>
        <w:br/>
        <w:t>这是靠谱的。</w:t>
        <w:br/>
        <w:br/>
      </w:r>
      <w:r>
        <w:rPr>
          <w:rFonts w:eastAsia="等线" w:ascii="Arial" w:cs="Arial" w:hAnsi="Arial"/>
          <w:sz w:val="22"/>
        </w:rPr>
        <w:t>夏鸣阳 11:48</w:t>
        <w:br/>
        <w:t>然后然后对。然后您前面上来讲的那个问题，像这个消费者感受不到他是一个日常。</w:t>
        <w:br/>
        <w:br/>
      </w:r>
      <w:r>
        <w:rPr>
          <w:rFonts w:eastAsia="等线" w:ascii="Arial" w:cs="Arial" w:hAnsi="Arial"/>
          <w:sz w:val="22"/>
        </w:rPr>
        <w:t>说话人 1 11:56</w:t>
        <w:br/>
        <w:t>老用户的话，他为什么没有效果？</w:t>
        <w:br/>
        <w:br/>
      </w:r>
      <w:r>
        <w:rPr>
          <w:rFonts w:eastAsia="等线" w:ascii="Arial" w:cs="Arial" w:hAnsi="Arial"/>
          <w:sz w:val="22"/>
        </w:rPr>
        <w:t>夏鸣阳 11:58</w:t>
        <w:br/>
        <w:t>就还是购买理由没有讲透。对。其实是购，从购买理由可以解决的。是。餐后半小时，其实还是在暗示是不是走半小时马上就要有反应去那个，他有，还是有那种暗示作用。</w:t>
        <w:br/>
        <w:br/>
      </w:r>
      <w:r>
        <w:rPr>
          <w:rFonts w:eastAsia="等线" w:ascii="Arial" w:cs="Arial" w:hAnsi="Arial"/>
          <w:sz w:val="22"/>
        </w:rPr>
        <w:t>说话人 1 12:09</w:t>
        <w:br/>
        <w:t>对，但是他就可能会失望。</w:t>
        <w:br/>
        <w:br/>
      </w:r>
      <w:r>
        <w:rPr>
          <w:rFonts w:eastAsia="等线" w:ascii="Arial" w:cs="Arial" w:hAnsi="Arial"/>
          <w:sz w:val="22"/>
        </w:rPr>
        <w:t>夏鸣阳 12:11</w:t>
        <w:br/>
        <w:t>所以就是购购买理由的传达传达上不够的，不够清晰，购买理由。</w:t>
        <w:br/>
        <w:br/>
      </w:r>
      <w:r>
        <w:rPr>
          <w:rFonts w:eastAsia="等线" w:ascii="Arial" w:cs="Arial" w:hAnsi="Arial"/>
          <w:sz w:val="22"/>
        </w:rPr>
        <w:t>蒋乘澍 12:18</w:t>
        <w:br/>
        <w:t>包括你这个包装，目前看也不是那么的诱人。</w:t>
        <w:br/>
        <w:br/>
      </w:r>
      <w:r>
        <w:rPr>
          <w:rFonts w:eastAsia="等线" w:ascii="Arial" w:cs="Arial" w:hAnsi="Arial"/>
          <w:sz w:val="22"/>
        </w:rPr>
        <w:t>说话人 1 12:23</w:t>
        <w:br/>
        <w:t>他只是。</w:t>
        <w:br/>
        <w:br/>
      </w:r>
      <w:r>
        <w:rPr>
          <w:rFonts w:eastAsia="等线" w:ascii="Arial" w:cs="Arial" w:hAnsi="Arial"/>
          <w:sz w:val="22"/>
        </w:rPr>
        <w:t>蒋乘澍 12:23</w:t>
        <w:br/>
        <w:t>这个调性是有的。</w:t>
        <w:br/>
        <w:br/>
      </w:r>
      <w:r>
        <w:rPr>
          <w:rFonts w:eastAsia="等线" w:ascii="Arial" w:cs="Arial" w:hAnsi="Arial"/>
          <w:sz w:val="22"/>
        </w:rPr>
        <w:t>夏鸣阳 12:25</w:t>
        <w:br/>
        <w:t>你最大的品牌是英贝健三个字。</w:t>
        <w:br/>
        <w:br/>
      </w:r>
      <w:r>
        <w:rPr>
          <w:rFonts w:eastAsia="等线" w:ascii="Arial" w:cs="Arial" w:hAnsi="Arial"/>
          <w:sz w:val="22"/>
        </w:rPr>
        <w:t>蒋乘澍 12:26</w:t>
        <w:br/>
        <w:t>对，这个是做的 OK 的，这个放的很大，这是 OK 的。其他的还是还是有很多可提升的地方。</w:t>
        <w:br/>
        <w:br/>
      </w:r>
      <w:r>
        <w:rPr>
          <w:rFonts w:eastAsia="等线" w:ascii="Arial" w:cs="Arial" w:hAnsi="Arial"/>
          <w:sz w:val="22"/>
        </w:rPr>
        <w:t>说话人 2 12:40</w:t>
        <w:br/>
        <w:t>没有，刚才老师都直接说了，其实我，因为我是主要负责我们那个营销中心的嘛，我听完其实，包括其他的案例，我当时听的比较仔细啊，可能餐饮的我听的就不是很仔细了。其实我核心点在于我们的购买理由不清晰，这一点是我比较困惑，我目前，我目前打线下最迟疑的一点就是我的话术，我的包装也好，我的物料也好，没有围绕着一个具体的某一句话，让消费者 3 秒钟能够。看到我选择我的，因为最近竞品也比较卷，价格比较卷。</w:t>
        <w:br/>
        <w:br/>
      </w:r>
      <w:r>
        <w:rPr>
          <w:rFonts w:eastAsia="等线" w:ascii="Arial" w:cs="Arial" w:hAnsi="Arial"/>
          <w:sz w:val="22"/>
        </w:rPr>
        <w:t>蒋乘澍 13:11</w:t>
        <w:br/>
        <w:t>零食店里边竞争是非常的激烈。对对对。白日的。</w:t>
        <w:br/>
        <w:br/>
      </w:r>
      <w:r>
        <w:rPr>
          <w:rFonts w:eastAsia="等线" w:ascii="Arial" w:cs="Arial" w:hAnsi="Arial"/>
          <w:sz w:val="22"/>
        </w:rPr>
        <w:t>说话人 2 13:15</w:t>
        <w:br/>
        <w:t>对，不管是新产品的高价格也好，还是我们当之前那个品类的这个价格也好，消费者凭什么认我的高价？是的。我觉得我现在的促销研发都太太专业了，不是站在消费角度，上来先抓住你的眼球，给我解决什么问题，而上来我告诉你我清洁标签，然后我的什么什么认证啊什么的，我觉得比较典型吧。</w:t>
        <w:br/>
        <w:br/>
      </w:r>
      <w:r>
        <w:rPr>
          <w:rFonts w:eastAsia="等线" w:ascii="Arial" w:cs="Arial" w:hAnsi="Arial"/>
          <w:sz w:val="22"/>
        </w:rPr>
        <w:t>蒋乘澍 13:34</w:t>
        <w:br/>
        <w:t>嗯，大家都比较喜欢讲这个属性，就是参数什么的。对。但是消费者在乎的是利益。</w:t>
        <w:br/>
        <w:br/>
      </w:r>
      <w:r>
        <w:rPr>
          <w:rFonts w:eastAsia="等线" w:ascii="Arial" w:cs="Arial" w:hAnsi="Arial"/>
          <w:sz w:val="22"/>
        </w:rPr>
        <w:t>说话人 1 13:40</w:t>
        <w:br/>
        <w:t>是。能击中他的需求和利益点，能带给他利益，他才会买。是的。</w:t>
        <w:br/>
        <w:br/>
      </w:r>
      <w:r>
        <w:rPr>
          <w:rFonts w:eastAsia="等线" w:ascii="Arial" w:cs="Arial" w:hAnsi="Arial"/>
          <w:sz w:val="22"/>
        </w:rPr>
        <w:t>夏鸣阳 13:47</w:t>
        <w:br/>
        <w:t>这套购买理由话语体系都是我们在方案班上，会跟他一起去打磨出来的。</w:t>
        <w:br/>
        <w:br/>
      </w:r>
      <w:r>
        <w:rPr>
          <w:rFonts w:eastAsia="等线" w:ascii="Arial" w:cs="Arial" w:hAnsi="Arial"/>
          <w:sz w:val="22"/>
        </w:rPr>
        <w:t>说话人 2 13:52</w:t>
        <w:br/>
        <w:t>我们方案班的模式是什么样的？是多个品牌一起分小组，然后共同讨论，用案例去做，还是？</w:t>
        <w:br/>
        <w:br/>
      </w:r>
      <w:r>
        <w:rPr>
          <w:rFonts w:eastAsia="等线" w:ascii="Arial" w:cs="Arial" w:hAnsi="Arial"/>
          <w:sz w:val="22"/>
        </w:rPr>
        <w:t>夏鸣阳 14:01</w:t>
        <w:br/>
        <w:t>每一期我们大概十家。十家学员左右。每一家呢大概会在 4 到 5 个人，嗯，总共人数在 50 人左右。 10 家 10 家企业，我们上午还是会讲课，讲方法。讲方法就是具体的实操的方法。下午会带着大家进行这个创作。第一天是这个超级符号，第二天是这个购买理由，第三天是产品结构。然后第四天我们会有这个设计老师，设计总监。来讲课，以及对大家已经形成的这个超级符号包装做出指导。调改的这样一个建议。大概是这样四天的，就四天能拿到这个具体的成果。</w:t>
        <w:br/>
        <w:br/>
      </w:r>
      <w:r>
        <w:rPr>
          <w:rFonts w:eastAsia="等线" w:ascii="Arial" w:cs="Arial" w:hAnsi="Arial"/>
          <w:sz w:val="22"/>
        </w:rPr>
        <w:t>说话人 2 14:43</w:t>
        <w:br/>
        <w:t>我们品牌会归类吗？品牌会归类吗？比如说快消品。还是像这次一样。</w:t>
        <w:br/>
        <w:br/>
      </w:r>
      <w:r>
        <w:rPr>
          <w:rFonts w:eastAsia="等线" w:ascii="Arial" w:cs="Arial" w:hAnsi="Arial"/>
          <w:sz w:val="22"/>
        </w:rPr>
        <w:t>夏鸣阳 14:49</w:t>
        <w:br/>
        <w:t>就类似的，会分到，分到一个小组，大家会一起讨论。明白。但在整个创作的过程中，都是由老师一对一的，会对大家进行这个全程。这个辅导。包括创作的过程，我们也是先会尽量的这个穷尽，发展，因为我们会有很多的这个方法，都会让他去去做，在过程中一步一步的去收拢，筛选判断出哪个是最符合企业，以及是哪个是最管用的。它是一个这个从收，从放到收的这样一个过程。</w:t>
        <w:br/>
        <w:br/>
      </w:r>
      <w:r>
        <w:rPr>
          <w:rFonts w:eastAsia="等线" w:ascii="Arial" w:cs="Arial" w:hAnsi="Arial"/>
          <w:sz w:val="22"/>
        </w:rPr>
        <w:t>说话人 1 15:22</w:t>
        <w:br/>
        <w:t>那我们比如说参加，我们一般来三，不会也三个人吧，这三个人的话一般是要带什么样的人比较合适？</w:t>
        <w:br/>
        <w:br/>
      </w:r>
      <w:r>
        <w:rPr>
          <w:rFonts w:eastAsia="等线" w:ascii="Arial" w:cs="Arial" w:hAnsi="Arial"/>
          <w:sz w:val="22"/>
        </w:rPr>
        <w:t>夏鸣阳 15:29</w:t>
        <w:br/>
        <w:t>通常这样的，其实是四个人，名额是三个，但通常他们会去置换或者去加名额，通常老板要来，拍板的老板要来，然后市场负责人要来，然后产品负责人。还一个是设计，这是一个最基本的一个配置。</w:t>
        <w:br/>
        <w:br/>
      </w:r>
      <w:r>
        <w:rPr>
          <w:rFonts w:eastAsia="等线" w:ascii="Arial" w:cs="Arial" w:hAnsi="Arial"/>
          <w:sz w:val="22"/>
        </w:rPr>
        <w:t>说话人 1 15:44</w:t>
        <w:br/>
        <w:t>设计师要来。</w:t>
        <w:br/>
        <w:br/>
      </w:r>
      <w:r>
        <w:rPr>
          <w:rFonts w:eastAsia="等线" w:ascii="Arial" w:cs="Arial" w:hAnsi="Arial"/>
          <w:sz w:val="22"/>
        </w:rPr>
        <w:t>夏鸣阳 15:45</w:t>
        <w:br/>
        <w:t>设计师来要来，因为现场我们会让他改包装，做方案。以及做符号。</w:t>
        <w:br/>
        <w:br/>
      </w:r>
      <w:r>
        <w:rPr>
          <w:rFonts w:eastAsia="等线" w:ascii="Arial" w:cs="Arial" w:hAnsi="Arial"/>
          <w:sz w:val="22"/>
        </w:rPr>
        <w:t>说话人 2 15:51</w:t>
        <w:br/>
        <w:t>明白。</w:t>
        <w:br/>
        <w:br/>
      </w:r>
      <w:r>
        <w:rPr>
          <w:rFonts w:eastAsia="等线" w:ascii="Arial" w:cs="Arial" w:hAnsi="Arial"/>
          <w:sz w:val="22"/>
        </w:rPr>
        <w:t>说话人 1 15:53</w:t>
        <w:br/>
        <w:t>那您觉得像我们，因为英贝健这个其实有一定辨识度了，我们还需要做一个新的超级符号吗？还是就把这个英贝健三个大字，如果。</w:t>
        <w:br/>
        <w:br/>
      </w:r>
      <w:r>
        <w:rPr>
          <w:rFonts w:eastAsia="等线" w:ascii="Arial" w:cs="Arial" w:hAnsi="Arial"/>
          <w:sz w:val="22"/>
        </w:rPr>
        <w:t>夏鸣阳 16:02</w:t>
        <w:br/>
        <w:t>原原先的包装啊，就讲大山救星这个啊。因为你，我看到我看到你们列的问题里面，一直说这个是个符号。对。首先名字放大是对的。很多。名字放上，对对的，然后你们说这个是符号。这个算不上。</w:t>
        <w:br/>
        <w:br/>
      </w:r>
      <w:r>
        <w:rPr>
          <w:rFonts w:eastAsia="等线" w:ascii="Arial" w:cs="Arial" w:hAnsi="Arial"/>
          <w:sz w:val="22"/>
        </w:rPr>
        <w:t>说话人 1 16:17</w:t>
        <w:br/>
        <w:t>没有用。</w:t>
        <w:br/>
        <w:br/>
      </w:r>
      <w:r>
        <w:rPr>
          <w:rFonts w:eastAsia="等线" w:ascii="Arial" w:cs="Arial" w:hAnsi="Arial"/>
          <w:sz w:val="22"/>
        </w:rPr>
        <w:t>夏鸣阳 16:17</w:t>
        <w:br/>
        <w:t>啊，对，它没发挥价值。</w:t>
        <w:br/>
        <w:br/>
      </w:r>
      <w:r>
        <w:rPr>
          <w:rFonts w:eastAsia="等线" w:ascii="Arial" w:cs="Arial" w:hAnsi="Arial"/>
          <w:sz w:val="22"/>
        </w:rPr>
        <w:t>蒋乘澍 16:19</w:t>
        <w:br/>
        <w:t>不是你的东西。</w:t>
        <w:br/>
        <w:br/>
      </w:r>
      <w:r>
        <w:rPr>
          <w:rFonts w:eastAsia="等线" w:ascii="Arial" w:cs="Arial" w:hAnsi="Arial"/>
          <w:sz w:val="22"/>
        </w:rPr>
        <w:t>夏鸣阳 16:21</w:t>
        <w:br/>
        <w:t>其实除了名字，如果能够有一个因为你听了这几天的课程，你也能感受有一个超级符号和没有超级符号的区别。有一个当然是能够更加加分的。</w:t>
        <w:br/>
        <w:br/>
      </w:r>
      <w:r>
        <w:rPr>
          <w:rFonts w:eastAsia="等线" w:ascii="Arial" w:cs="Arial" w:hAnsi="Arial"/>
          <w:sz w:val="22"/>
        </w:rPr>
        <w:t>蒋乘澍 16:34</w:t>
        <w:br/>
        <w:t>就是你刚才提到的英贝健这三个字的总叫字标，它是你符号系统的一部分。对。我刚才说的紫色，它可能是你符号系统的一部分。对。当然这符号系统里现在最缺失的就是那个超级符号，我们认为是一定要有一个超级符号。然后再有一个。还有一个。当然它是一个图标，还是什么IP，还是花边，我们在方案班会再拉群里。</w:t>
        <w:br/>
        <w:br/>
      </w:r>
      <w:r>
        <w:rPr>
          <w:rFonts w:eastAsia="等线" w:ascii="Arial" w:cs="Arial" w:hAnsi="Arial"/>
          <w:sz w:val="22"/>
        </w:rPr>
        <w:t>说话人 1 16:54</w:t>
        <w:br/>
        <w:t>嗯，行。对。嗯，感谢。</w:t>
        <w:br/>
        <w:br/>
      </w:r>
      <w:r>
        <w:rPr>
          <w:rFonts w:eastAsia="等线" w:ascii="Arial" w:cs="Arial" w:hAnsi="Arial"/>
          <w:sz w:val="22"/>
        </w:rPr>
        <w:t>蒋乘澍 16:59</w:t>
        <w:br/>
        <w:t>行，好。谢谢。</w:t>
        <w:br/>
        <w:br/>
      </w:r>
      <w:r>
        <w:rPr>
          <w:rFonts w:eastAsia="等线" w:ascii="Arial" w:cs="Arial" w:hAnsi="Arial"/>
          <w:sz w:val="22"/>
        </w:rPr>
        <w:t>说话人 2 17:01</w:t>
        <w:br/>
        <w:t>好，辛苦了。</w:t>
        <w:br/>
        <w:br/>
      </w:r>
      <w:r>
        <w:rPr>
          <w:rFonts w:eastAsia="等线" w:ascii="Arial" w:cs="Arial" w:hAnsi="Arial"/>
          <w:sz w:val="22"/>
        </w:rPr>
        <w:t>李画 17:05</w:t>
        <w:br/>
        <w:t>你们尝一下。</w:t>
        <w:br/>
        <w:br/>
      </w:r>
      <w:r>
        <w:rPr>
          <w:rFonts w:eastAsia="等线" w:ascii="Arial" w:cs="Arial" w:hAnsi="Arial"/>
          <w:sz w:val="22"/>
        </w:rPr>
        <w:t>说话人 2 17:07</w:t>
        <w:br/>
        <w:t>嗯，好。</w:t>
        <w:br/>
        <w:br/>
      </w:r>
      <w:r>
        <w:rPr>
          <w:rFonts w:eastAsia="等线" w:ascii="Arial" w:cs="Arial" w:hAnsi="Arial"/>
          <w:sz w:val="22"/>
        </w:rPr>
        <w:t>说话人 2 17:07</w:t>
        <w:br/>
        <w:t>谢谢。</w:t>
        <w:br/>
        <w:br/>
      </w:r>
      <w:r>
        <w:rPr>
          <w:rFonts w:eastAsia="等线" w:ascii="Arial" w:cs="Arial" w:hAnsi="Arial"/>
          <w:sz w:val="22"/>
        </w:rPr>
        <w:t>李画 17:24</w:t>
        <w:br/>
        <w:t>嗯，口感不错。</w:t>
        <w:br/>
        <w:br/>
      </w:r>
      <w:r>
        <w:rPr>
          <w:rFonts w:eastAsia="等线" w:ascii="Arial" w:cs="Arial" w:hAnsi="Arial"/>
          <w:sz w:val="22"/>
        </w:rPr>
        <w:t>蒋乘澍 17:27</w:t>
        <w:br/>
        <w:t>挺淡的，我老婆买过它的产品，我说怎么那么耳熟，我家冰箱里就有一个。</w:t>
        <w:br/>
        <w:br/>
      </w:r>
      <w:r>
        <w:rPr>
          <w:rFonts w:eastAsia="等线" w:ascii="Arial" w:cs="Arial" w:hAnsi="Arial"/>
          <w:sz w:val="22"/>
        </w:rPr>
        <w:t>李画 17:31</w:t>
        <w:br/>
        <w:t>对，它没有那么酸。</w:t>
        <w:br/>
        <w:br/>
      </w:r>
      <w:r>
        <w:rPr>
          <w:rFonts w:eastAsia="等线" w:ascii="Arial" w:cs="Arial" w:hAnsi="Arial"/>
          <w:sz w:val="22"/>
        </w:rPr>
        <w:t>蒋乘澍 17:34</w:t>
        <w:br/>
        <w:t>哦，但是康普茶。</w:t>
        <w:br/>
        <w:br/>
      </w:r>
      <w:r>
        <w:rPr>
          <w:rFonts w:eastAsia="等线" w:ascii="Arial" w:cs="Arial" w:hAnsi="Arial"/>
          <w:sz w:val="22"/>
        </w:rPr>
        <w:t>夏鸣阳 17:36</w:t>
        <w:br/>
        <w:t>康普茶也是最近流行的。</w:t>
        <w:br/>
        <w:br/>
      </w:r>
      <w:r>
        <w:rPr>
          <w:rFonts w:eastAsia="等线" w:ascii="Arial" w:cs="Arial" w:hAnsi="Arial"/>
          <w:sz w:val="22"/>
        </w:rPr>
        <w:t>蒋乘澍 17:44</w:t>
        <w:br/>
        <w:t>康普茶，而且我没感觉是康普，康普茶都要我的概念应该是有气泡的。</w:t>
        <w:br/>
        <w:br/>
      </w:r>
      <w:r>
        <w:rPr>
          <w:rFonts w:eastAsia="等线" w:ascii="Arial" w:cs="Arial" w:hAnsi="Arial"/>
          <w:sz w:val="22"/>
        </w:rPr>
        <w:t>夏鸣阳 17:49</w:t>
        <w:br/>
        <w:t>康普茶这边。</w:t>
        <w:br/>
        <w:br/>
      </w:r>
    </w:p>
    <w:sectPr>
      <w:footerReference w:type="default" r:id="rId3"/>
      <w:headerReference w:type="default" r:id="rId4"/>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2026-09-24T03:59:29Z</dcterms:created>
  <dc:creator>Apache POI</dc:creator>
</cp:coreProperties>
</file>